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1722" w14:textId="77777777" w:rsidR="003C0EBD" w:rsidRDefault="003C0EBD" w:rsidP="003C0EB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2147"/>
          <w:sz w:val="28"/>
          <w:szCs w:val="28"/>
        </w:rPr>
      </w:pPr>
      <w:r w:rsidRPr="00C31C30">
        <w:rPr>
          <w:rFonts w:ascii="Times New Roman" w:eastAsia="Times New Roman" w:hAnsi="Times New Roman" w:cs="Times New Roman"/>
          <w:b/>
          <w:bCs/>
          <w:caps/>
          <w:color w:val="002147"/>
          <w:sz w:val="28"/>
          <w:szCs w:val="28"/>
        </w:rPr>
        <w:t xml:space="preserve">HƯỚNG DẪN NHẬP HỌC TRỰC TUYẾN </w:t>
      </w:r>
    </w:p>
    <w:p w14:paraId="692D55CE" w14:textId="77777777" w:rsidR="003C0EBD" w:rsidRDefault="003C0EBD" w:rsidP="003C0EB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i/>
          <w:color w:val="000000"/>
          <w:sz w:val="26"/>
          <w:szCs w:val="26"/>
        </w:rPr>
      </w:pP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Dành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cho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sinh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viên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trúng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tuyển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năm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2025, Học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viện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Y-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Dược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học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</w:rPr>
        <w:t>c</w:t>
      </w:r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ổ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>truyền</w:t>
      </w:r>
      <w:proofErr w:type="spellEnd"/>
      <w:r w:rsidRPr="00A850F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Việt Nam</w:t>
      </w:r>
    </w:p>
    <w:p w14:paraId="0B41B39B" w14:textId="77777777" w:rsidR="003C0EBD" w:rsidRPr="00821DDD" w:rsidRDefault="003C0EBD" w:rsidP="003C0EBD">
      <w:pPr>
        <w:shd w:val="clear" w:color="auto" w:fill="FFFFFF"/>
        <w:spacing w:before="120" w:after="0" w:line="276" w:lineRule="auto"/>
        <w:jc w:val="both"/>
        <w:rPr>
          <w:rFonts w:ascii="Open Sans" w:eastAsia="Times New Roman" w:hAnsi="Open Sans" w:cs="Arial"/>
          <w:sz w:val="28"/>
          <w:szCs w:val="28"/>
        </w:rPr>
      </w:pPr>
      <w:r w:rsidRPr="00821DDD">
        <w:rPr>
          <w:rFonts w:ascii="Open Sans" w:eastAsia="Times New Roman" w:hAnsi="Open Sans" w:cs="Arial"/>
          <w:b/>
          <w:bCs/>
          <w:spacing w:val="-6"/>
          <w:sz w:val="28"/>
          <w:szCs w:val="28"/>
        </w:rPr>
        <w:t xml:space="preserve">1. </w:t>
      </w:r>
      <w:proofErr w:type="spellStart"/>
      <w:r w:rsidRPr="00821DDD">
        <w:rPr>
          <w:rFonts w:ascii="Open Sans" w:eastAsia="Times New Roman" w:hAnsi="Open Sans" w:cs="Arial"/>
          <w:b/>
          <w:bCs/>
          <w:spacing w:val="-6"/>
          <w:sz w:val="28"/>
          <w:szCs w:val="28"/>
        </w:rPr>
        <w:t>Thời</w:t>
      </w:r>
      <w:proofErr w:type="spellEnd"/>
      <w:r w:rsidRPr="00821DDD">
        <w:rPr>
          <w:rFonts w:ascii="Open Sans" w:eastAsia="Times New Roman" w:hAnsi="Open Sans" w:cs="Arial"/>
          <w:b/>
          <w:bCs/>
          <w:spacing w:val="-6"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b/>
          <w:bCs/>
          <w:spacing w:val="-6"/>
          <w:sz w:val="28"/>
          <w:szCs w:val="28"/>
        </w:rPr>
        <w:t>gian</w:t>
      </w:r>
      <w:proofErr w:type="spellEnd"/>
      <w:r w:rsidRPr="00821DDD">
        <w:rPr>
          <w:rFonts w:ascii="Open Sans" w:eastAsia="Times New Roman" w:hAnsi="Open Sans" w:cs="Arial"/>
          <w:b/>
          <w:bCs/>
          <w:spacing w:val="-6"/>
          <w:sz w:val="28"/>
          <w:szCs w:val="28"/>
        </w:rPr>
        <w:t>: 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Từ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ngày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 xml:space="preserve"> 27/08/2025 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đến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spacing w:val="-2"/>
          <w:sz w:val="28"/>
          <w:szCs w:val="28"/>
        </w:rPr>
        <w:t>ngày</w:t>
      </w:r>
      <w:proofErr w:type="spellEnd"/>
      <w:r w:rsidRPr="00821DDD">
        <w:rPr>
          <w:rFonts w:ascii="Open Sans" w:eastAsia="Times New Roman" w:hAnsi="Open Sans" w:cs="Arial"/>
          <w:spacing w:val="-2"/>
          <w:sz w:val="28"/>
          <w:szCs w:val="28"/>
        </w:rPr>
        <w:t> </w:t>
      </w:r>
      <w:r w:rsidRPr="00821DDD">
        <w:rPr>
          <w:rFonts w:ascii="Open Sans" w:eastAsia="Times New Roman" w:hAnsi="Open Sans" w:cs="Arial"/>
          <w:sz w:val="28"/>
          <w:szCs w:val="28"/>
        </w:rPr>
        <w:t>0</w:t>
      </w:r>
      <w:r>
        <w:rPr>
          <w:rFonts w:ascii="Open Sans" w:eastAsia="Times New Roman" w:hAnsi="Open Sans" w:cs="Arial"/>
          <w:sz w:val="28"/>
          <w:szCs w:val="28"/>
        </w:rPr>
        <w:t>8</w:t>
      </w:r>
      <w:r w:rsidRPr="00821DDD">
        <w:rPr>
          <w:rFonts w:ascii="Open Sans" w:eastAsia="Times New Roman" w:hAnsi="Open Sans" w:cs="Arial"/>
          <w:sz w:val="28"/>
          <w:szCs w:val="28"/>
        </w:rPr>
        <w:t>/</w:t>
      </w:r>
      <w:r>
        <w:rPr>
          <w:rFonts w:ascii="Open Sans" w:eastAsia="Times New Roman" w:hAnsi="Open Sans" w:cs="Arial"/>
          <w:sz w:val="28"/>
          <w:szCs w:val="28"/>
        </w:rPr>
        <w:t>0</w:t>
      </w:r>
      <w:r w:rsidRPr="00821DDD">
        <w:rPr>
          <w:rFonts w:ascii="Open Sans" w:eastAsia="Times New Roman" w:hAnsi="Open Sans" w:cs="Arial"/>
          <w:sz w:val="28"/>
          <w:szCs w:val="28"/>
        </w:rPr>
        <w:t>9/2025</w:t>
      </w:r>
    </w:p>
    <w:p w14:paraId="7293E6C5" w14:textId="77777777" w:rsidR="003C0EBD" w:rsidRPr="00821DDD" w:rsidRDefault="003C0EBD" w:rsidP="003C0EBD">
      <w:pPr>
        <w:shd w:val="clear" w:color="auto" w:fill="FFFFFF"/>
        <w:spacing w:before="120" w:after="0" w:line="276" w:lineRule="auto"/>
        <w:jc w:val="both"/>
        <w:rPr>
          <w:rFonts w:ascii="Open Sans" w:eastAsia="Times New Roman" w:hAnsi="Open Sans" w:cs="Arial"/>
          <w:sz w:val="28"/>
          <w:szCs w:val="28"/>
        </w:rPr>
      </w:pPr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 xml:space="preserve">2. </w:t>
      </w:r>
      <w:proofErr w:type="spellStart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Hình</w:t>
      </w:r>
      <w:proofErr w:type="spellEnd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thức</w:t>
      </w:r>
      <w:proofErr w:type="spellEnd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:</w:t>
      </w:r>
      <w:r w:rsidRPr="00821DDD">
        <w:rPr>
          <w:rFonts w:ascii="Open Sans" w:eastAsia="Times New Roman" w:hAnsi="Open Sans" w:cs="Arial"/>
          <w:sz w:val="28"/>
          <w:szCs w:val="28"/>
        </w:rPr>
        <w:t xml:space="preserve"> Online 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trên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> 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Hệ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thống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> </w:t>
      </w:r>
      <w:hyperlink r:id="rId4" w:history="1">
        <w:r w:rsidRPr="003C0EBD">
          <w:rPr>
            <w:rStyle w:val="Hyperlink"/>
            <w:rFonts w:ascii="Open Sans" w:eastAsia="Times New Roman" w:hAnsi="Open Sans" w:cs="Arial"/>
            <w:i/>
            <w:iCs/>
            <w:color w:val="007BB8"/>
            <w:u w:val="single"/>
          </w:rPr>
          <w:t>https://nhaphoc.vutm.vn</w:t>
        </w:r>
      </w:hyperlink>
      <w:r w:rsidRPr="003C0EBD">
        <w:rPr>
          <w:rFonts w:ascii="Open Sans" w:eastAsia="Times New Roman" w:hAnsi="Open Sans" w:cs="Arial"/>
          <w:i/>
          <w:iCs/>
          <w:color w:val="007BB8"/>
          <w:sz w:val="28"/>
          <w:szCs w:val="28"/>
          <w:u w:val="single"/>
        </w:rPr>
        <w:t>/</w:t>
      </w:r>
      <w:r w:rsidRPr="003C0EBD">
        <w:rPr>
          <w:rFonts w:ascii="Open Sans" w:eastAsia="Times New Roman" w:hAnsi="Open Sans" w:cs="Arial"/>
          <w:color w:val="007BB8"/>
          <w:sz w:val="28"/>
          <w:szCs w:val="28"/>
        </w:rPr>
        <w:t> 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của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 xml:space="preserve"> Học </w:t>
      </w:r>
      <w:proofErr w:type="spellStart"/>
      <w:r w:rsidRPr="00821DDD">
        <w:rPr>
          <w:rFonts w:ascii="Open Sans" w:eastAsia="Times New Roman" w:hAnsi="Open Sans" w:cs="Arial"/>
          <w:sz w:val="28"/>
          <w:szCs w:val="28"/>
        </w:rPr>
        <w:t>viện</w:t>
      </w:r>
      <w:proofErr w:type="spellEnd"/>
      <w:r w:rsidRPr="00821DDD">
        <w:rPr>
          <w:rFonts w:ascii="Open Sans" w:eastAsia="Times New Roman" w:hAnsi="Open Sans" w:cs="Arial"/>
          <w:sz w:val="28"/>
          <w:szCs w:val="28"/>
        </w:rPr>
        <w:t>.</w:t>
      </w:r>
    </w:p>
    <w:p w14:paraId="2F090CE0" w14:textId="77777777" w:rsidR="003C0EBD" w:rsidRPr="00821DDD" w:rsidRDefault="003C0EBD" w:rsidP="003C0EBD">
      <w:pPr>
        <w:shd w:val="clear" w:color="auto" w:fill="FFFFFF"/>
        <w:spacing w:before="120" w:after="0" w:line="276" w:lineRule="auto"/>
        <w:jc w:val="both"/>
        <w:rPr>
          <w:rFonts w:ascii="Open Sans" w:eastAsia="Times New Roman" w:hAnsi="Open Sans" w:cs="Arial"/>
          <w:sz w:val="28"/>
          <w:szCs w:val="28"/>
        </w:rPr>
      </w:pPr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 xml:space="preserve">3. Các </w:t>
      </w:r>
      <w:proofErr w:type="spellStart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bước</w:t>
      </w:r>
      <w:proofErr w:type="spellEnd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nhập</w:t>
      </w:r>
      <w:proofErr w:type="spellEnd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 xml:space="preserve"> </w:t>
      </w:r>
      <w:proofErr w:type="spellStart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học</w:t>
      </w:r>
      <w:proofErr w:type="spellEnd"/>
      <w:r w:rsidRPr="00821DDD">
        <w:rPr>
          <w:rFonts w:ascii="Open Sans" w:eastAsia="Times New Roman" w:hAnsi="Open Sans" w:cs="Arial"/>
          <w:b/>
          <w:bCs/>
          <w:sz w:val="28"/>
          <w:szCs w:val="28"/>
        </w:rPr>
        <w:t>:</w:t>
      </w:r>
    </w:p>
    <w:p w14:paraId="093FCA37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1: </w:t>
      </w:r>
      <w:proofErr w:type="spellStart"/>
      <w:r w:rsidRPr="00821DDD">
        <w:rPr>
          <w:sz w:val="28"/>
          <w:szCs w:val="28"/>
        </w:rPr>
        <w:t>Truy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cập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cổng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xác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học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đọc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kỹ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2-&gt; </w:t>
      </w: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6, </w:t>
      </w:r>
      <w:proofErr w:type="spellStart"/>
      <w:r w:rsidRPr="00821DDD">
        <w:rPr>
          <w:sz w:val="28"/>
          <w:szCs w:val="28"/>
        </w:rPr>
        <w:t>sau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đó</w:t>
      </w:r>
      <w:proofErr w:type="spellEnd"/>
    </w:p>
    <w:p w14:paraId="6F3D557A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link: </w:t>
      </w:r>
      <w:hyperlink r:id="rId5" w:history="1">
        <w:r w:rsidRPr="00821DDD">
          <w:rPr>
            <w:rStyle w:val="Hyperlink"/>
            <w:rFonts w:ascii="Times New Roman" w:hAnsi="Times New Roman" w:cs="Times New Roman"/>
            <w:u w:val="single"/>
          </w:rPr>
          <w:t>https://sinhvien1.vutm.edu.vn/nhap-hoc-truc-tuyen.html</w:t>
        </w:r>
      </w:hyperlink>
    </w:p>
    <w:p w14:paraId="1F051DB0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Thời</w:t>
      </w:r>
      <w:proofErr w:type="spellEnd"/>
      <w:r w:rsidRPr="00821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821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gian</w:t>
      </w:r>
      <w:proofErr w:type="spellEnd"/>
      <w:r w:rsidRPr="00821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: </w:t>
      </w:r>
      <w:proofErr w:type="spellStart"/>
      <w:r w:rsidRPr="00821DD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21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21DDD">
        <w:rPr>
          <w:rFonts w:ascii="Times New Roman" w:eastAsia="Times New Roman" w:hAnsi="Times New Roman" w:cs="Times New Roman"/>
          <w:sz w:val="28"/>
          <w:szCs w:val="28"/>
        </w:rPr>
        <w:t xml:space="preserve"> 27/08/2025 </w:t>
      </w:r>
      <w:proofErr w:type="spellStart"/>
      <w:r w:rsidRPr="00821DD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21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eastAsia="Times New Roman" w:hAnsi="Times New Roman" w:cs="Times New Roman"/>
          <w:spacing w:val="-2"/>
          <w:sz w:val="28"/>
          <w:szCs w:val="28"/>
        </w:rPr>
        <w:t>ngày</w:t>
      </w:r>
      <w:proofErr w:type="spellEnd"/>
      <w:r w:rsidRPr="00821DDD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821DDD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21DDD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21DDD">
        <w:rPr>
          <w:rFonts w:ascii="Times New Roman" w:eastAsia="Times New Roman" w:hAnsi="Times New Roman" w:cs="Times New Roman"/>
          <w:sz w:val="28"/>
          <w:szCs w:val="28"/>
        </w:rPr>
        <w:t>9/2025</w:t>
      </w:r>
    </w:p>
    <w:p w14:paraId="22509FDD" w14:textId="77777777" w:rsidR="003C0EBD" w:rsidRPr="00D2222D" w:rsidRDefault="003C0EBD" w:rsidP="003C0EBD">
      <w:pPr>
        <w:pStyle w:val="Heading2"/>
        <w:spacing w:before="60" w:after="0"/>
        <w:jc w:val="both"/>
        <w:rPr>
          <w:sz w:val="2"/>
          <w:szCs w:val="28"/>
        </w:rPr>
      </w:pPr>
    </w:p>
    <w:p w14:paraId="0A119A3C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2: Tra </w:t>
      </w:r>
      <w:proofErr w:type="spellStart"/>
      <w:r w:rsidRPr="00821DDD">
        <w:rPr>
          <w:sz w:val="28"/>
          <w:szCs w:val="28"/>
        </w:rPr>
        <w:t>cứu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thông</w:t>
      </w:r>
      <w:proofErr w:type="spellEnd"/>
      <w:r w:rsidRPr="00821DDD">
        <w:rPr>
          <w:sz w:val="28"/>
          <w:szCs w:val="28"/>
        </w:rPr>
        <w:t xml:space="preserve"> tin </w:t>
      </w:r>
      <w:proofErr w:type="spellStart"/>
      <w:r w:rsidRPr="00821DDD">
        <w:rPr>
          <w:sz w:val="28"/>
          <w:szCs w:val="28"/>
        </w:rPr>
        <w:t>thí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sinh</w:t>
      </w:r>
      <w:proofErr w:type="spellEnd"/>
    </w:p>
    <w:p w14:paraId="6056A512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 </w:t>
      </w:r>
      <w:r w:rsidRPr="00821DDD">
        <w:rPr>
          <w:rFonts w:ascii="Times New Roman" w:hAnsi="Times New Roman" w:cs="Times New Roman"/>
          <w:b/>
          <w:bCs/>
          <w:sz w:val="28"/>
          <w:szCs w:val="28"/>
        </w:rPr>
        <w:t>SỐ BÁO DANH</w:t>
      </w:r>
      <w:r w:rsidRPr="00821DD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770782FF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CCCD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76395A35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D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).</w:t>
      </w:r>
    </w:p>
    <w:p w14:paraId="1146A0E9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DD">
        <w:rPr>
          <w:rFonts w:ascii="Times New Roman" w:hAnsi="Times New Roman" w:cs="Times New Roman"/>
          <w:sz w:val="28"/>
          <w:szCs w:val="28"/>
        </w:rPr>
        <w:t xml:space="preserve">→ Sau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“Tra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tin.</w:t>
      </w:r>
    </w:p>
    <w:p w14:paraId="5D97D5A5" w14:textId="77777777" w:rsidR="003C0EBD" w:rsidRPr="00D2222D" w:rsidRDefault="003C0EBD" w:rsidP="003C0EBD">
      <w:pPr>
        <w:pStyle w:val="Heading2"/>
        <w:spacing w:before="60" w:after="0"/>
        <w:jc w:val="both"/>
        <w:rPr>
          <w:sz w:val="2"/>
          <w:szCs w:val="28"/>
        </w:rPr>
      </w:pPr>
    </w:p>
    <w:p w14:paraId="24EC1454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3: Xem </w:t>
      </w:r>
      <w:proofErr w:type="spellStart"/>
      <w:r w:rsidRPr="00821DDD">
        <w:rPr>
          <w:sz w:val="28"/>
          <w:szCs w:val="28"/>
        </w:rPr>
        <w:t>thông</w:t>
      </w:r>
      <w:proofErr w:type="spellEnd"/>
      <w:r w:rsidRPr="00821DDD"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trúng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tuyển</w:t>
      </w:r>
      <w:proofErr w:type="spellEnd"/>
    </w:p>
    <w:p w14:paraId="0FD497E3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tin: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1DD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69D389DF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735D28DE" w14:textId="77777777" w:rsidR="003C0EBD" w:rsidRPr="00D2222D" w:rsidRDefault="003C0EBD" w:rsidP="003C0EBD">
      <w:pPr>
        <w:pStyle w:val="Heading2"/>
        <w:spacing w:before="60" w:after="0"/>
        <w:jc w:val="both"/>
        <w:rPr>
          <w:sz w:val="4"/>
          <w:szCs w:val="28"/>
        </w:rPr>
      </w:pPr>
    </w:p>
    <w:p w14:paraId="57F5CC53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4: </w:t>
      </w:r>
      <w:proofErr w:type="spellStart"/>
      <w:r w:rsidRPr="00821DDD">
        <w:rPr>
          <w:sz w:val="28"/>
          <w:szCs w:val="28"/>
        </w:rPr>
        <w:t>Cập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nhật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thông</w:t>
      </w:r>
      <w:proofErr w:type="spellEnd"/>
      <w:r w:rsidRPr="00821DDD">
        <w:rPr>
          <w:sz w:val="28"/>
          <w:szCs w:val="28"/>
        </w:rPr>
        <w:t xml:space="preserve"> tin </w:t>
      </w:r>
      <w:proofErr w:type="spellStart"/>
      <w:r w:rsidRPr="00821DDD">
        <w:rPr>
          <w:sz w:val="28"/>
          <w:szCs w:val="28"/>
        </w:rPr>
        <w:t>liên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lạc</w:t>
      </w:r>
      <w:proofErr w:type="spellEnd"/>
      <w:r w:rsidRPr="00821DDD">
        <w:rPr>
          <w:sz w:val="28"/>
          <w:szCs w:val="28"/>
        </w:rPr>
        <w:t xml:space="preserve">, </w:t>
      </w:r>
      <w:proofErr w:type="spellStart"/>
      <w:r w:rsidRPr="00821DDD">
        <w:rPr>
          <w:sz w:val="28"/>
          <w:szCs w:val="28"/>
        </w:rPr>
        <w:t>nộp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hồ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sơ</w:t>
      </w:r>
      <w:proofErr w:type="spellEnd"/>
      <w:r w:rsidRPr="00821DDD">
        <w:rPr>
          <w:sz w:val="28"/>
          <w:szCs w:val="28"/>
        </w:rPr>
        <w:t xml:space="preserve"> online</w:t>
      </w:r>
    </w:p>
    <w:p w14:paraId="0BAC79C7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email,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821DDD">
        <w:rPr>
          <w:rStyle w:val="grame"/>
          <w:rFonts w:ascii="Times New Roman" w:hAnsi="Times New Roman" w:cs="Times New Roman"/>
          <w:sz w:val="28"/>
          <w:szCs w:val="28"/>
        </w:rPr>
        <w:t>thân</w:t>
      </w:r>
      <w:proofErr w:type="spellEnd"/>
      <w:r w:rsidRPr="00821DDD">
        <w:rPr>
          <w:rStyle w:val="grame"/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72C870CD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online</w:t>
      </w:r>
    </w:p>
    <w:p w14:paraId="0E9C5A71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1F465F2B" w14:textId="77777777" w:rsidR="003C0EBD" w:rsidRPr="00D2222D" w:rsidRDefault="003C0EBD" w:rsidP="003C0EBD">
      <w:pPr>
        <w:pStyle w:val="Heading2"/>
        <w:spacing w:before="60" w:after="0"/>
        <w:jc w:val="both"/>
        <w:rPr>
          <w:sz w:val="2"/>
          <w:szCs w:val="28"/>
        </w:rPr>
      </w:pPr>
    </w:p>
    <w:p w14:paraId="69BDBE59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5: Thanh </w:t>
      </w:r>
      <w:proofErr w:type="spellStart"/>
      <w:r w:rsidRPr="00821DDD">
        <w:rPr>
          <w:sz w:val="28"/>
          <w:szCs w:val="28"/>
        </w:rPr>
        <w:t>toán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lệ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phí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xác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học</w:t>
      </w:r>
      <w:proofErr w:type="spellEnd"/>
    </w:p>
    <w:p w14:paraId="2F3C5258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382FD708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QR Code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.</w:t>
      </w:r>
    </w:p>
    <w:p w14:paraId="1E591850" w14:textId="77777777" w:rsidR="003C0EBD" w:rsidRPr="00D2222D" w:rsidRDefault="003C0EBD" w:rsidP="003C0EBD">
      <w:pPr>
        <w:pStyle w:val="Heading2"/>
        <w:spacing w:before="60" w:after="0"/>
        <w:jc w:val="both"/>
        <w:rPr>
          <w:sz w:val="2"/>
          <w:szCs w:val="28"/>
        </w:rPr>
      </w:pPr>
    </w:p>
    <w:p w14:paraId="5B0676B3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proofErr w:type="spellStart"/>
      <w:r w:rsidRPr="00821DDD">
        <w:rPr>
          <w:sz w:val="28"/>
          <w:szCs w:val="28"/>
        </w:rPr>
        <w:t>Bước</w:t>
      </w:r>
      <w:proofErr w:type="spellEnd"/>
      <w:r w:rsidRPr="00821DDD">
        <w:rPr>
          <w:sz w:val="28"/>
          <w:szCs w:val="28"/>
        </w:rPr>
        <w:t xml:space="preserve"> 6: </w:t>
      </w:r>
      <w:proofErr w:type="spellStart"/>
      <w:r w:rsidRPr="00821DDD">
        <w:rPr>
          <w:sz w:val="28"/>
          <w:szCs w:val="28"/>
        </w:rPr>
        <w:t>Xác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kết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quả</w:t>
      </w:r>
      <w:proofErr w:type="spellEnd"/>
    </w:p>
    <w:p w14:paraId="22048F5D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DD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D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21DDD">
        <w:rPr>
          <w:rFonts w:ascii="Times New Roman" w:hAnsi="Times New Roman" w:cs="Times New Roman"/>
          <w:sz w:val="28"/>
          <w:szCs w:val="28"/>
        </w:rPr>
        <w:t>”.</w:t>
      </w:r>
    </w:p>
    <w:p w14:paraId="23FCB090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r w:rsidRPr="00821DDD">
        <w:rPr>
          <w:sz w:val="28"/>
          <w:szCs w:val="28"/>
        </w:rPr>
        <w:lastRenderedPageBreak/>
        <w:t xml:space="preserve">Lưu </w:t>
      </w:r>
      <w:proofErr w:type="spellStart"/>
      <w:r w:rsidRPr="00821DDD">
        <w:rPr>
          <w:sz w:val="28"/>
          <w:szCs w:val="28"/>
        </w:rPr>
        <w:t>lại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hoặc</w:t>
      </w:r>
      <w:proofErr w:type="spellEnd"/>
      <w:r w:rsidRPr="00821DDD">
        <w:rPr>
          <w:sz w:val="28"/>
          <w:szCs w:val="28"/>
        </w:rPr>
        <w:t xml:space="preserve"> in </w:t>
      </w:r>
      <w:proofErr w:type="spellStart"/>
      <w:r w:rsidRPr="00821DDD">
        <w:rPr>
          <w:sz w:val="28"/>
          <w:szCs w:val="28"/>
        </w:rPr>
        <w:t>biên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xác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học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để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làm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thủ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tục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tiếp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theo.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Cập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nhật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thông</w:t>
      </w:r>
      <w:proofErr w:type="spellEnd"/>
      <w:r w:rsidRPr="00821DDD">
        <w:rPr>
          <w:sz w:val="28"/>
          <w:szCs w:val="28"/>
        </w:rPr>
        <w:t xml:space="preserve"> tin </w:t>
      </w:r>
      <w:proofErr w:type="spellStart"/>
      <w:r w:rsidRPr="00821DDD">
        <w:rPr>
          <w:sz w:val="28"/>
          <w:szCs w:val="28"/>
        </w:rPr>
        <w:t>xuất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hóa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đơn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điện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tử</w:t>
      </w:r>
      <w:proofErr w:type="spellEnd"/>
      <w:r w:rsidRPr="00821DDD">
        <w:rPr>
          <w:sz w:val="28"/>
          <w:szCs w:val="28"/>
        </w:rPr>
        <w:t xml:space="preserve"> (</w:t>
      </w:r>
      <w:proofErr w:type="spellStart"/>
      <w:r w:rsidRPr="00821DDD">
        <w:rPr>
          <w:sz w:val="28"/>
          <w:szCs w:val="28"/>
        </w:rPr>
        <w:t>nếu</w:t>
      </w:r>
      <w:proofErr w:type="spellEnd"/>
      <w:r w:rsidRPr="00821DDD">
        <w:rPr>
          <w:sz w:val="28"/>
          <w:szCs w:val="28"/>
        </w:rPr>
        <w:t> </w:t>
      </w:r>
      <w:proofErr w:type="spellStart"/>
      <w:r w:rsidRPr="00821DDD">
        <w:rPr>
          <w:rStyle w:val="grame"/>
          <w:sz w:val="28"/>
          <w:szCs w:val="28"/>
        </w:rPr>
        <w:t>cần</w:t>
      </w:r>
      <w:proofErr w:type="spellEnd"/>
      <w:r w:rsidRPr="00821DDD">
        <w:rPr>
          <w:rStyle w:val="grame"/>
          <w:sz w:val="28"/>
          <w:szCs w:val="28"/>
        </w:rPr>
        <w:t xml:space="preserve">) </w:t>
      </w:r>
      <w:proofErr w:type="spellStart"/>
      <w:r w:rsidRPr="00821DDD">
        <w:rPr>
          <w:rStyle w:val="grame"/>
          <w:sz w:val="28"/>
          <w:szCs w:val="28"/>
        </w:rPr>
        <w:t>trên</w:t>
      </w:r>
      <w:proofErr w:type="spellEnd"/>
      <w:r w:rsidRPr="00821DDD">
        <w:rPr>
          <w:sz w:val="28"/>
          <w:szCs w:val="28"/>
        </w:rPr>
        <w:t> </w:t>
      </w:r>
      <w:proofErr w:type="spellStart"/>
      <w:r w:rsidRPr="00821DDD">
        <w:rPr>
          <w:sz w:val="28"/>
          <w:szCs w:val="28"/>
        </w:rPr>
        <w:t>trang</w:t>
      </w:r>
      <w:proofErr w:type="spellEnd"/>
      <w:r w:rsidRPr="00821DDD">
        <w:rPr>
          <w:sz w:val="28"/>
          <w:szCs w:val="28"/>
        </w:rPr>
        <w:t xml:space="preserve">: </w:t>
      </w:r>
      <w:r w:rsidRPr="00821DDD">
        <w:rPr>
          <w:sz w:val="28"/>
          <w:szCs w:val="28"/>
          <w:u w:val="single"/>
        </w:rPr>
        <w:t>https://sinhvien1.vutm.edu.vn</w:t>
      </w:r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để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nhận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hóa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.</w:t>
      </w:r>
    </w:p>
    <w:p w14:paraId="300E4C9F" w14:textId="77777777" w:rsidR="003C0EBD" w:rsidRPr="00821DDD" w:rsidRDefault="003C0EBD" w:rsidP="003C0EBD">
      <w:pPr>
        <w:pStyle w:val="Heading2"/>
        <w:spacing w:before="60" w:after="0"/>
        <w:jc w:val="both"/>
        <w:rPr>
          <w:sz w:val="28"/>
          <w:szCs w:val="28"/>
        </w:rPr>
      </w:pPr>
      <w:r w:rsidRPr="00821DDD">
        <w:rPr>
          <w:sz w:val="28"/>
          <w:szCs w:val="28"/>
        </w:rPr>
        <w:t xml:space="preserve">Lưu ý </w:t>
      </w:r>
      <w:proofErr w:type="spellStart"/>
      <w:r w:rsidRPr="00821DDD">
        <w:rPr>
          <w:sz w:val="28"/>
          <w:szCs w:val="28"/>
        </w:rPr>
        <w:t>quan</w:t>
      </w:r>
      <w:proofErr w:type="spellEnd"/>
      <w:r w:rsidRPr="00821DDD">
        <w:rPr>
          <w:sz w:val="28"/>
          <w:szCs w:val="28"/>
        </w:rPr>
        <w:t xml:space="preserve"> </w:t>
      </w:r>
      <w:proofErr w:type="spellStart"/>
      <w:r w:rsidRPr="00821DDD">
        <w:rPr>
          <w:sz w:val="28"/>
          <w:szCs w:val="28"/>
        </w:rPr>
        <w:t>trọng</w:t>
      </w:r>
      <w:proofErr w:type="spellEnd"/>
    </w:p>
    <w:p w14:paraId="2F9E2E1A" w14:textId="77777777" w:rsidR="003C0EB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DD">
        <w:rPr>
          <w:rFonts w:ascii="Times New Roman" w:hAnsi="Times New Roman" w:cs="Times New Roman"/>
          <w:i/>
          <w:sz w:val="24"/>
          <w:szCs w:val="24"/>
        </w:rPr>
        <w:t xml:space="preserve">- Sinh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cần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hoàn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tất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bước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thời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hạn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quy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định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để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chính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thức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>.</w:t>
      </w:r>
    </w:p>
    <w:p w14:paraId="625B7A14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Trong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thiếu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tờ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thường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bổ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A673AEA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DD">
        <w:rPr>
          <w:rFonts w:ascii="Times New Roman" w:hAnsi="Times New Roman" w:cs="Times New Roman"/>
          <w:i/>
          <w:sz w:val="24"/>
          <w:szCs w:val="24"/>
        </w:rPr>
        <w:t xml:space="preserve">- Sinh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mang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tờ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bản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cứng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quy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định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CTCT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QLSV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từ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09/09-10/09/</w:t>
      </w:r>
      <w:proofErr w:type="gramStart"/>
      <w:r>
        <w:rPr>
          <w:rStyle w:val="grame"/>
          <w:rFonts w:ascii="Times New Roman" w:hAnsi="Times New Roman" w:cs="Times New Roman"/>
          <w:i/>
          <w:sz w:val="24"/>
          <w:szCs w:val="24"/>
        </w:rPr>
        <w:t xml:space="preserve">2025( </w:t>
      </w:r>
      <w:proofErr w:type="spellStart"/>
      <w:r>
        <w:rPr>
          <w:rStyle w:val="grame"/>
          <w:rFonts w:ascii="Times New Roman" w:hAnsi="Times New Roman" w:cs="Times New Roman"/>
          <w:i/>
          <w:sz w:val="24"/>
          <w:szCs w:val="24"/>
        </w:rPr>
        <w:t>n</w:t>
      </w:r>
      <w:r w:rsidRPr="00821DDD">
        <w:rPr>
          <w:rStyle w:val="grame"/>
          <w:rFonts w:ascii="Times New Roman" w:hAnsi="Times New Roman" w:cs="Times New Roman"/>
          <w:i/>
          <w:sz w:val="24"/>
          <w:szCs w:val="24"/>
        </w:rPr>
        <w:t>hập</w:t>
      </w:r>
      <w:proofErr w:type="spellEnd"/>
      <w:proofErr w:type="gramEnd"/>
      <w:r w:rsidRPr="00821DDD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tại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 xml:space="preserve"> Học </w:t>
      </w:r>
      <w:proofErr w:type="spellStart"/>
      <w:r w:rsidRPr="00821DDD">
        <w:rPr>
          <w:rFonts w:ascii="Times New Roman" w:hAnsi="Times New Roman" w:cs="Times New Roman"/>
          <w:i/>
          <w:sz w:val="24"/>
          <w:szCs w:val="24"/>
        </w:rPr>
        <w:t>viện</w:t>
      </w:r>
      <w:proofErr w:type="spellEnd"/>
      <w:r w:rsidRPr="00821DDD">
        <w:rPr>
          <w:rFonts w:ascii="Times New Roman" w:hAnsi="Times New Roman" w:cs="Times New Roman"/>
          <w:i/>
          <w:sz w:val="24"/>
          <w:szCs w:val="24"/>
        </w:rPr>
        <w:t>)</w:t>
      </w:r>
    </w:p>
    <w:p w14:paraId="154C0132" w14:textId="77777777" w:rsidR="003C0EBD" w:rsidRPr="00821DDD" w:rsidRDefault="003C0EBD" w:rsidP="003C0EBD">
      <w:pPr>
        <w:spacing w:before="6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D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Nếu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4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4"/>
          <w:sz w:val="24"/>
          <w:szCs w:val="24"/>
        </w:rPr>
        <w:t>vướng</w:t>
      </w:r>
      <w:proofErr w:type="spellEnd"/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4"/>
          <w:sz w:val="24"/>
          <w:szCs w:val="24"/>
        </w:rPr>
        <w:t>mắc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liên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hệ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theo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số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điện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thoại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: Đoàn Hữu Xuyến,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Trưởng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phòng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CTCT&amp;QLSV (0983.757.042), Đào Hải Dung,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Phó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trưởng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phòng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CTCT&amp;QLSV (0986.006.878)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để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được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hỗ</w:t>
      </w:r>
      <w:proofErr w:type="spellEnd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21DDD">
        <w:rPr>
          <w:rFonts w:ascii="Times New Roman" w:hAnsi="Times New Roman" w:cs="Times New Roman"/>
          <w:i/>
          <w:spacing w:val="-4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. </w:t>
      </w:r>
    </w:p>
    <w:p w14:paraId="37C20AC6" w14:textId="77777777" w:rsidR="00342F2F" w:rsidRDefault="00342F2F"/>
    <w:sectPr w:rsidR="0034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D"/>
    <w:rsid w:val="00342F2F"/>
    <w:rsid w:val="003C0EBD"/>
    <w:rsid w:val="00530830"/>
    <w:rsid w:val="005C4407"/>
    <w:rsid w:val="00776BAA"/>
    <w:rsid w:val="00784451"/>
    <w:rsid w:val="00D61A11"/>
    <w:rsid w:val="00E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39D2"/>
  <w15:chartTrackingRefBased/>
  <w15:docId w15:val="{BAC113CA-E8A9-46A2-BC16-0EE5077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B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E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E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0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0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0EBD"/>
  </w:style>
  <w:style w:type="character" w:customStyle="1" w:styleId="grame">
    <w:name w:val="grame"/>
    <w:basedOn w:val="DefaultParagraphFont"/>
    <w:rsid w:val="003C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nhvien1.vutm.edu.vn/nhap-hoc-truc-tuyen.html" TargetMode="External"/><Relationship Id="rId4" Type="http://schemas.openxmlformats.org/officeDocument/2006/relationships/hyperlink" Target="https://nhaphoc.vut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VJMAP</dc:creator>
  <cp:keywords/>
  <dc:description/>
  <cp:lastModifiedBy>VJMAP</cp:lastModifiedBy>
  <cp:revision>1</cp:revision>
  <dcterms:created xsi:type="dcterms:W3CDTF">2025-08-28T09:10:00Z</dcterms:created>
  <dcterms:modified xsi:type="dcterms:W3CDTF">2025-08-28T09:11:00Z</dcterms:modified>
</cp:coreProperties>
</file>